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8E5EB3" w:rsidRDefault="009B295C" w:rsidP="00352FEA">
      <w:pPr>
        <w:jc w:val="center"/>
        <w:rPr>
          <w:rFonts w:ascii="Century Gothic" w:hAnsi="Century Gothic"/>
          <w:sz w:val="32"/>
          <w:szCs w:val="32"/>
          <w:u w:val="single"/>
        </w:rPr>
      </w:pPr>
      <w:bookmarkStart w:id="0" w:name="_GoBack"/>
      <w:r w:rsidRPr="008E5EB3">
        <w:rPr>
          <w:rFonts w:ascii="Century Gothic" w:hAnsi="Century Gothic"/>
          <w:sz w:val="32"/>
          <w:szCs w:val="32"/>
          <w:u w:val="single"/>
        </w:rPr>
        <w:t>The Cell Membrane</w:t>
      </w:r>
    </w:p>
    <w:p w:rsidR="009B295C" w:rsidRPr="008E5EB3" w:rsidRDefault="009B295C">
      <w:pPr>
        <w:rPr>
          <w:rFonts w:ascii="Century Gothic" w:hAnsi="Century Gothic"/>
          <w:sz w:val="32"/>
          <w:szCs w:val="32"/>
        </w:rPr>
      </w:pPr>
      <w:r w:rsidRPr="008E5EB3">
        <w:rPr>
          <w:rFonts w:ascii="Century Gothic" w:hAnsi="Century Gothic"/>
          <w:sz w:val="32"/>
          <w:szCs w:val="32"/>
        </w:rPr>
        <w:t xml:space="preserve">A membrane that lets all </w:t>
      </w:r>
      <w:r w:rsidRPr="008E5EB3">
        <w:rPr>
          <w:rFonts w:ascii="Century Gothic" w:hAnsi="Century Gothic"/>
          <w:sz w:val="32"/>
          <w:szCs w:val="32"/>
          <w:u w:val="single"/>
        </w:rPr>
        <w:t>materials</w:t>
      </w:r>
      <w:r w:rsidRPr="008E5EB3">
        <w:rPr>
          <w:rFonts w:ascii="Century Gothic" w:hAnsi="Century Gothic"/>
          <w:sz w:val="32"/>
          <w:szCs w:val="32"/>
        </w:rPr>
        <w:t xml:space="preserve"> through is </w:t>
      </w:r>
      <w:r w:rsidRPr="008E5EB3">
        <w:rPr>
          <w:rFonts w:ascii="Century Gothic" w:hAnsi="Century Gothic"/>
          <w:sz w:val="32"/>
          <w:szCs w:val="32"/>
          <w:u w:val="single"/>
        </w:rPr>
        <w:t>permeable</w:t>
      </w:r>
      <w:r w:rsidRPr="008E5EB3">
        <w:rPr>
          <w:rFonts w:ascii="Century Gothic" w:hAnsi="Century Gothic"/>
          <w:sz w:val="32"/>
          <w:szCs w:val="32"/>
        </w:rPr>
        <w:t xml:space="preserve">, and a membrane that </w:t>
      </w:r>
      <w:r w:rsidRPr="008E5EB3">
        <w:rPr>
          <w:rFonts w:ascii="Century Gothic" w:hAnsi="Century Gothic"/>
          <w:sz w:val="32"/>
          <w:szCs w:val="32"/>
          <w:u w:val="single"/>
        </w:rPr>
        <w:t>doesn’t</w:t>
      </w:r>
      <w:r w:rsidRPr="008E5EB3">
        <w:rPr>
          <w:rFonts w:ascii="Century Gothic" w:hAnsi="Century Gothic"/>
          <w:sz w:val="32"/>
          <w:szCs w:val="32"/>
        </w:rPr>
        <w:t xml:space="preserve"> let any materials through is </w:t>
      </w:r>
      <w:r w:rsidRPr="008E5EB3">
        <w:rPr>
          <w:rFonts w:ascii="Century Gothic" w:hAnsi="Century Gothic"/>
          <w:sz w:val="32"/>
          <w:szCs w:val="32"/>
          <w:u w:val="single"/>
        </w:rPr>
        <w:t>impermeable</w:t>
      </w:r>
      <w:r w:rsidRPr="008E5EB3">
        <w:rPr>
          <w:rFonts w:ascii="Century Gothic" w:hAnsi="Century Gothic"/>
          <w:sz w:val="32"/>
          <w:szCs w:val="32"/>
        </w:rPr>
        <w:t xml:space="preserve">. A cell membrane allows </w:t>
      </w:r>
      <w:r w:rsidRPr="008E5EB3">
        <w:rPr>
          <w:rFonts w:ascii="Century Gothic" w:hAnsi="Century Gothic"/>
          <w:sz w:val="32"/>
          <w:szCs w:val="32"/>
          <w:u w:val="single"/>
        </w:rPr>
        <w:t>some</w:t>
      </w:r>
      <w:r w:rsidRPr="008E5EB3">
        <w:rPr>
          <w:rFonts w:ascii="Century Gothic" w:hAnsi="Century Gothic"/>
          <w:sz w:val="32"/>
          <w:szCs w:val="32"/>
        </w:rPr>
        <w:t xml:space="preserve"> materials to cross it, and not </w:t>
      </w:r>
      <w:r w:rsidRPr="008E5EB3">
        <w:rPr>
          <w:rFonts w:ascii="Century Gothic" w:hAnsi="Century Gothic"/>
          <w:sz w:val="32"/>
          <w:szCs w:val="32"/>
          <w:u w:val="single"/>
        </w:rPr>
        <w:t>others</w:t>
      </w:r>
      <w:r w:rsidRPr="008E5EB3">
        <w:rPr>
          <w:rFonts w:ascii="Century Gothic" w:hAnsi="Century Gothic"/>
          <w:sz w:val="32"/>
          <w:szCs w:val="32"/>
        </w:rPr>
        <w:t xml:space="preserve">. This is because the cell membrane is </w:t>
      </w:r>
      <w:r w:rsidRPr="008E5EB3">
        <w:rPr>
          <w:rFonts w:ascii="Century Gothic" w:hAnsi="Century Gothic"/>
          <w:sz w:val="32"/>
          <w:szCs w:val="32"/>
          <w:u w:val="single"/>
        </w:rPr>
        <w:t>selectively</w:t>
      </w:r>
      <w:r w:rsidRPr="008E5EB3">
        <w:rPr>
          <w:rFonts w:ascii="Century Gothic" w:hAnsi="Century Gothic"/>
          <w:sz w:val="32"/>
          <w:szCs w:val="32"/>
        </w:rPr>
        <w:t xml:space="preserve"> </w:t>
      </w:r>
      <w:r w:rsidRPr="008E5EB3">
        <w:rPr>
          <w:rFonts w:ascii="Century Gothic" w:hAnsi="Century Gothic"/>
          <w:sz w:val="32"/>
          <w:szCs w:val="32"/>
          <w:u w:val="single"/>
        </w:rPr>
        <w:t>permeable</w:t>
      </w:r>
      <w:r w:rsidRPr="008E5EB3">
        <w:rPr>
          <w:rFonts w:ascii="Century Gothic" w:hAnsi="Century Gothic"/>
          <w:sz w:val="32"/>
          <w:szCs w:val="32"/>
        </w:rPr>
        <w:t>.  The cell membrane carries out this function because of its</w:t>
      </w:r>
      <w:r w:rsidR="006D374A" w:rsidRPr="008E5EB3">
        <w:rPr>
          <w:rFonts w:ascii="Century Gothic" w:hAnsi="Century Gothic"/>
          <w:sz w:val="32"/>
          <w:szCs w:val="32"/>
        </w:rPr>
        <w:t xml:space="preserve"> </w:t>
      </w:r>
      <w:r w:rsidR="006D374A" w:rsidRPr="008E5EB3">
        <w:rPr>
          <w:rFonts w:ascii="Century Gothic" w:hAnsi="Century Gothic"/>
          <w:sz w:val="32"/>
          <w:szCs w:val="32"/>
          <w:u w:val="single"/>
        </w:rPr>
        <w:t>structure</w:t>
      </w:r>
      <w:r w:rsidR="006D374A" w:rsidRPr="008E5EB3">
        <w:rPr>
          <w:rFonts w:ascii="Century Gothic" w:hAnsi="Century Gothic"/>
          <w:sz w:val="32"/>
          <w:szCs w:val="32"/>
        </w:rPr>
        <w:t xml:space="preserve">. Imagine you have 2 bags. One bag is made of plastic, and the other is made of T-Shirt material. If you pour water into the plastic bag, it </w:t>
      </w:r>
      <w:r w:rsidR="006D374A" w:rsidRPr="008E5EB3">
        <w:rPr>
          <w:rFonts w:ascii="Century Gothic" w:hAnsi="Century Gothic"/>
          <w:sz w:val="32"/>
          <w:szCs w:val="32"/>
          <w:u w:val="single"/>
        </w:rPr>
        <w:t>stays</w:t>
      </w:r>
      <w:r w:rsidR="006D374A" w:rsidRPr="008E5EB3">
        <w:rPr>
          <w:rFonts w:ascii="Century Gothic" w:hAnsi="Century Gothic"/>
          <w:sz w:val="32"/>
          <w:szCs w:val="32"/>
        </w:rPr>
        <w:t xml:space="preserve"> in the bag, as the plastic is </w:t>
      </w:r>
      <w:r w:rsidR="006D374A" w:rsidRPr="008E5EB3">
        <w:rPr>
          <w:rFonts w:ascii="Century Gothic" w:hAnsi="Century Gothic"/>
          <w:sz w:val="32"/>
          <w:szCs w:val="32"/>
          <w:u w:val="single"/>
        </w:rPr>
        <w:t>impermeable</w:t>
      </w:r>
      <w:r w:rsidR="006D374A" w:rsidRPr="008E5EB3">
        <w:rPr>
          <w:rFonts w:ascii="Century Gothic" w:hAnsi="Century Gothic"/>
          <w:sz w:val="32"/>
          <w:szCs w:val="32"/>
        </w:rPr>
        <w:t xml:space="preserve"> to water. If you pour water into the T-Shirt material bag, it will </w:t>
      </w:r>
      <w:r w:rsidR="006D374A" w:rsidRPr="008E5EB3">
        <w:rPr>
          <w:rFonts w:ascii="Century Gothic" w:hAnsi="Century Gothic"/>
          <w:sz w:val="32"/>
          <w:szCs w:val="32"/>
          <w:u w:val="single"/>
        </w:rPr>
        <w:t>run</w:t>
      </w:r>
      <w:r w:rsidR="006D374A" w:rsidRPr="008E5EB3">
        <w:rPr>
          <w:rFonts w:ascii="Century Gothic" w:hAnsi="Century Gothic"/>
          <w:sz w:val="32"/>
          <w:szCs w:val="32"/>
        </w:rPr>
        <w:t xml:space="preserve"> </w:t>
      </w:r>
      <w:r w:rsidR="006D374A" w:rsidRPr="008E5EB3">
        <w:rPr>
          <w:rFonts w:ascii="Century Gothic" w:hAnsi="Century Gothic"/>
          <w:sz w:val="32"/>
          <w:szCs w:val="32"/>
          <w:u w:val="single"/>
        </w:rPr>
        <w:t>through</w:t>
      </w:r>
      <w:r w:rsidR="006D374A" w:rsidRPr="008E5EB3">
        <w:rPr>
          <w:rFonts w:ascii="Century Gothic" w:hAnsi="Century Gothic"/>
          <w:sz w:val="32"/>
          <w:szCs w:val="32"/>
        </w:rPr>
        <w:t xml:space="preserve"> because the T-shirt material is </w:t>
      </w:r>
      <w:r w:rsidR="006D374A" w:rsidRPr="008E5EB3">
        <w:rPr>
          <w:rFonts w:ascii="Century Gothic" w:hAnsi="Century Gothic"/>
          <w:sz w:val="32"/>
          <w:szCs w:val="32"/>
          <w:u w:val="single"/>
        </w:rPr>
        <w:t>permeable</w:t>
      </w:r>
      <w:r w:rsidR="006D374A" w:rsidRPr="008E5EB3">
        <w:rPr>
          <w:rFonts w:ascii="Century Gothic" w:hAnsi="Century Gothic"/>
          <w:sz w:val="32"/>
          <w:szCs w:val="32"/>
        </w:rPr>
        <w:t xml:space="preserve"> to water. The </w:t>
      </w:r>
      <w:r w:rsidR="006D374A" w:rsidRPr="008E5EB3">
        <w:rPr>
          <w:rFonts w:ascii="Century Gothic" w:hAnsi="Century Gothic"/>
          <w:sz w:val="32"/>
          <w:szCs w:val="32"/>
          <w:u w:val="single"/>
        </w:rPr>
        <w:t>structure</w:t>
      </w:r>
      <w:r w:rsidR="006D374A" w:rsidRPr="008E5EB3">
        <w:rPr>
          <w:rFonts w:ascii="Century Gothic" w:hAnsi="Century Gothic"/>
          <w:sz w:val="32"/>
          <w:szCs w:val="32"/>
        </w:rPr>
        <w:t xml:space="preserve"> of the materials that t</w:t>
      </w:r>
      <w:r w:rsidR="00131E1C" w:rsidRPr="008E5EB3">
        <w:rPr>
          <w:rFonts w:ascii="Century Gothic" w:hAnsi="Century Gothic"/>
          <w:sz w:val="32"/>
          <w:szCs w:val="32"/>
        </w:rPr>
        <w:t xml:space="preserve">he bags are made of are </w:t>
      </w:r>
      <w:r w:rsidR="00131E1C" w:rsidRPr="008E5EB3">
        <w:rPr>
          <w:rFonts w:ascii="Century Gothic" w:hAnsi="Century Gothic"/>
          <w:sz w:val="32"/>
          <w:szCs w:val="32"/>
          <w:u w:val="single"/>
        </w:rPr>
        <w:t>different</w:t>
      </w:r>
      <w:r w:rsidR="00131E1C" w:rsidRPr="008E5EB3">
        <w:rPr>
          <w:rFonts w:ascii="Century Gothic" w:hAnsi="Century Gothic"/>
          <w:sz w:val="32"/>
          <w:szCs w:val="32"/>
        </w:rPr>
        <w:t xml:space="preserve">. Now, imagine you are pouring a mixture of water and sand </w:t>
      </w:r>
      <w:r w:rsidR="00CF253B" w:rsidRPr="008E5EB3">
        <w:rPr>
          <w:rFonts w:ascii="Century Gothic" w:hAnsi="Century Gothic"/>
          <w:sz w:val="32"/>
          <w:szCs w:val="32"/>
        </w:rPr>
        <w:t xml:space="preserve">into both bags. The plastic bag will remain </w:t>
      </w:r>
      <w:r w:rsidR="00CF253B" w:rsidRPr="008E5EB3">
        <w:rPr>
          <w:rFonts w:ascii="Century Gothic" w:hAnsi="Century Gothic"/>
          <w:sz w:val="32"/>
          <w:szCs w:val="32"/>
          <w:u w:val="single"/>
        </w:rPr>
        <w:t>impermeable</w:t>
      </w:r>
      <w:r w:rsidR="00CF253B" w:rsidRPr="008E5EB3">
        <w:rPr>
          <w:rFonts w:ascii="Century Gothic" w:hAnsi="Century Gothic"/>
          <w:sz w:val="32"/>
          <w:szCs w:val="32"/>
        </w:rPr>
        <w:t xml:space="preserve"> to the mixture, but the T-Shirt material bag will become </w:t>
      </w:r>
      <w:r w:rsidR="00CF253B" w:rsidRPr="008E5EB3">
        <w:rPr>
          <w:rFonts w:ascii="Century Gothic" w:hAnsi="Century Gothic"/>
          <w:sz w:val="32"/>
          <w:szCs w:val="32"/>
          <w:u w:val="single"/>
        </w:rPr>
        <w:t>selectively</w:t>
      </w:r>
      <w:r w:rsidR="00CF253B" w:rsidRPr="008E5EB3">
        <w:rPr>
          <w:rFonts w:ascii="Century Gothic" w:hAnsi="Century Gothic"/>
          <w:sz w:val="32"/>
          <w:szCs w:val="32"/>
        </w:rPr>
        <w:t xml:space="preserve"> </w:t>
      </w:r>
      <w:r w:rsidR="00CF253B" w:rsidRPr="008E5EB3">
        <w:rPr>
          <w:rFonts w:ascii="Century Gothic" w:hAnsi="Century Gothic"/>
          <w:sz w:val="32"/>
          <w:szCs w:val="32"/>
          <w:u w:val="single"/>
        </w:rPr>
        <w:t>permeable</w:t>
      </w:r>
      <w:r w:rsidR="00CF253B" w:rsidRPr="008E5EB3">
        <w:rPr>
          <w:rFonts w:ascii="Century Gothic" w:hAnsi="Century Gothic"/>
          <w:sz w:val="32"/>
          <w:szCs w:val="32"/>
        </w:rPr>
        <w:t xml:space="preserve">. It will allow the </w:t>
      </w:r>
      <w:r w:rsidR="00CF253B" w:rsidRPr="008E5EB3">
        <w:rPr>
          <w:rFonts w:ascii="Century Gothic" w:hAnsi="Century Gothic"/>
          <w:sz w:val="32"/>
          <w:szCs w:val="32"/>
          <w:u w:val="single"/>
        </w:rPr>
        <w:t>water</w:t>
      </w:r>
      <w:r w:rsidR="00CF253B" w:rsidRPr="008E5EB3">
        <w:rPr>
          <w:rFonts w:ascii="Century Gothic" w:hAnsi="Century Gothic"/>
          <w:sz w:val="32"/>
          <w:szCs w:val="32"/>
        </w:rPr>
        <w:t xml:space="preserve"> to pass through, but will not the </w:t>
      </w:r>
      <w:r w:rsidR="00CF253B" w:rsidRPr="008E5EB3">
        <w:rPr>
          <w:rFonts w:ascii="Century Gothic" w:hAnsi="Century Gothic"/>
          <w:sz w:val="32"/>
          <w:szCs w:val="32"/>
          <w:u w:val="single"/>
        </w:rPr>
        <w:t>sand</w:t>
      </w:r>
      <w:r w:rsidR="00CF253B" w:rsidRPr="008E5EB3">
        <w:rPr>
          <w:rFonts w:ascii="Century Gothic" w:hAnsi="Century Gothic"/>
          <w:sz w:val="32"/>
          <w:szCs w:val="32"/>
        </w:rPr>
        <w:t>.</w:t>
      </w:r>
    </w:p>
    <w:p w:rsidR="00CF253B" w:rsidRPr="008E5EB3" w:rsidRDefault="00CF253B">
      <w:pPr>
        <w:rPr>
          <w:rFonts w:ascii="Century Gothic" w:hAnsi="Century Gothic"/>
          <w:sz w:val="32"/>
          <w:szCs w:val="32"/>
        </w:rPr>
      </w:pPr>
    </w:p>
    <w:p w:rsidR="00CF253B" w:rsidRPr="008E5EB3" w:rsidRDefault="00CF253B" w:rsidP="00696C44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8E5EB3">
        <w:rPr>
          <w:rFonts w:ascii="Century Gothic" w:hAnsi="Century Gothic"/>
          <w:sz w:val="32"/>
          <w:szCs w:val="32"/>
          <w:u w:val="single"/>
        </w:rPr>
        <w:t>Diffusion</w:t>
      </w:r>
    </w:p>
    <w:p w:rsidR="00CF253B" w:rsidRPr="008E5EB3" w:rsidRDefault="00CF253B">
      <w:pPr>
        <w:rPr>
          <w:rFonts w:ascii="Century Gothic" w:hAnsi="Century Gothic"/>
          <w:sz w:val="32"/>
          <w:szCs w:val="32"/>
        </w:rPr>
      </w:pPr>
      <w:r w:rsidRPr="008E5EB3">
        <w:rPr>
          <w:rFonts w:ascii="Century Gothic" w:hAnsi="Century Gothic"/>
          <w:sz w:val="32"/>
          <w:szCs w:val="32"/>
        </w:rPr>
        <w:t xml:space="preserve">The structure of the cell membrane </w:t>
      </w:r>
      <w:r w:rsidRPr="008E5EB3">
        <w:rPr>
          <w:rFonts w:ascii="Century Gothic" w:hAnsi="Century Gothic"/>
          <w:sz w:val="32"/>
          <w:szCs w:val="32"/>
          <w:u w:val="single"/>
        </w:rPr>
        <w:t>controls</w:t>
      </w:r>
      <w:r w:rsidRPr="008E5EB3">
        <w:rPr>
          <w:rFonts w:ascii="Century Gothic" w:hAnsi="Century Gothic"/>
          <w:sz w:val="32"/>
          <w:szCs w:val="32"/>
        </w:rPr>
        <w:t xml:space="preserve"> what can move in and out of a cell. </w:t>
      </w:r>
      <w:r w:rsidRPr="008E5EB3">
        <w:rPr>
          <w:rFonts w:ascii="Century Gothic" w:hAnsi="Century Gothic"/>
          <w:sz w:val="32"/>
          <w:szCs w:val="32"/>
          <w:u w:val="single"/>
        </w:rPr>
        <w:t>Diffusion</w:t>
      </w:r>
      <w:r w:rsidRPr="008E5EB3">
        <w:rPr>
          <w:rFonts w:ascii="Century Gothic" w:hAnsi="Century Gothic"/>
          <w:sz w:val="32"/>
          <w:szCs w:val="32"/>
        </w:rPr>
        <w:t xml:space="preserve"> is what causes substances to move in the first place. In the photo below you can see how food </w:t>
      </w:r>
      <w:proofErr w:type="spellStart"/>
      <w:r w:rsidRPr="008E5EB3">
        <w:rPr>
          <w:rFonts w:ascii="Century Gothic" w:hAnsi="Century Gothic"/>
          <w:sz w:val="32"/>
          <w:szCs w:val="32"/>
        </w:rPr>
        <w:t>colouring</w:t>
      </w:r>
      <w:proofErr w:type="spellEnd"/>
      <w:r w:rsidRPr="008E5EB3">
        <w:rPr>
          <w:rFonts w:ascii="Century Gothic" w:hAnsi="Century Gothic"/>
          <w:sz w:val="32"/>
          <w:szCs w:val="32"/>
        </w:rPr>
        <w:t xml:space="preserve"> diffuses through the glass of water.</w:t>
      </w:r>
    </w:p>
    <w:p w:rsidR="00CF253B" w:rsidRPr="008E5EB3" w:rsidRDefault="00CF253B">
      <w:pPr>
        <w:rPr>
          <w:rFonts w:ascii="Century Gothic" w:hAnsi="Century Gothic"/>
          <w:sz w:val="32"/>
          <w:szCs w:val="32"/>
        </w:rPr>
      </w:pPr>
      <w:r w:rsidRPr="008E5EB3">
        <w:rPr>
          <w:rFonts w:ascii="Century Gothic" w:hAnsi="Century Gothic"/>
          <w:sz w:val="32"/>
          <w:szCs w:val="32"/>
        </w:rPr>
        <w:lastRenderedPageBreak/>
        <w:t xml:space="preserve">                         </w:t>
      </w:r>
      <w:r w:rsidR="00696C44" w:rsidRPr="008E5EB3">
        <w:rPr>
          <w:rFonts w:ascii="Century Gothic" w:hAnsi="Century Gothic"/>
          <w:sz w:val="32"/>
          <w:szCs w:val="32"/>
        </w:rPr>
        <w:t xml:space="preserve">                       </w:t>
      </w:r>
      <w:r w:rsidRPr="008E5EB3">
        <w:rPr>
          <w:rFonts w:ascii="Century Gothic" w:hAnsi="Century Gothic"/>
          <w:sz w:val="32"/>
          <w:szCs w:val="32"/>
        </w:rPr>
        <w:t xml:space="preserve">            </w:t>
      </w:r>
      <w:r w:rsidRPr="008E5EB3">
        <w:rPr>
          <w:rFonts w:ascii="Century Gothic" w:hAnsi="Century Gothic"/>
          <w:noProof/>
          <w:sz w:val="32"/>
          <w:szCs w:val="32"/>
        </w:rPr>
        <w:drawing>
          <wp:inline distT="0" distB="0" distL="0" distR="0">
            <wp:extent cx="1173036" cy="1733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us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394" cy="175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FEA" w:rsidRPr="008E5EB3" w:rsidRDefault="00352FEA">
      <w:pPr>
        <w:rPr>
          <w:rFonts w:ascii="Century Gothic" w:hAnsi="Century Gothic"/>
          <w:sz w:val="32"/>
          <w:szCs w:val="32"/>
        </w:rPr>
      </w:pPr>
      <w:r w:rsidRPr="008E5EB3">
        <w:rPr>
          <w:rFonts w:ascii="Century Gothic" w:hAnsi="Century Gothic"/>
          <w:sz w:val="32"/>
          <w:szCs w:val="32"/>
        </w:rPr>
        <w:t xml:space="preserve">This can be explained by looking at </w:t>
      </w:r>
      <w:r w:rsidRPr="008E5EB3">
        <w:rPr>
          <w:rFonts w:ascii="Century Gothic" w:hAnsi="Century Gothic"/>
          <w:sz w:val="32"/>
          <w:szCs w:val="32"/>
          <w:u w:val="single"/>
        </w:rPr>
        <w:t>particle</w:t>
      </w:r>
      <w:r w:rsidRPr="008E5EB3">
        <w:rPr>
          <w:rFonts w:ascii="Century Gothic" w:hAnsi="Century Gothic"/>
          <w:sz w:val="32"/>
          <w:szCs w:val="32"/>
        </w:rPr>
        <w:t xml:space="preserve"> </w:t>
      </w:r>
      <w:r w:rsidRPr="008E5EB3">
        <w:rPr>
          <w:rFonts w:ascii="Century Gothic" w:hAnsi="Century Gothic"/>
          <w:sz w:val="32"/>
          <w:szCs w:val="32"/>
          <w:u w:val="single"/>
        </w:rPr>
        <w:t>theory</w:t>
      </w:r>
      <w:r w:rsidRPr="008E5EB3">
        <w:rPr>
          <w:rFonts w:ascii="Century Gothic" w:hAnsi="Century Gothic"/>
          <w:sz w:val="32"/>
          <w:szCs w:val="32"/>
        </w:rPr>
        <w:t xml:space="preserve">. According to particle theory, the particles in all </w:t>
      </w:r>
      <w:r w:rsidRPr="008E5EB3">
        <w:rPr>
          <w:rFonts w:ascii="Century Gothic" w:hAnsi="Century Gothic"/>
          <w:sz w:val="32"/>
          <w:szCs w:val="32"/>
          <w:u w:val="single"/>
        </w:rPr>
        <w:t>liquids</w:t>
      </w:r>
      <w:r w:rsidRPr="008E5EB3">
        <w:rPr>
          <w:rFonts w:ascii="Century Gothic" w:hAnsi="Century Gothic"/>
          <w:sz w:val="32"/>
          <w:szCs w:val="32"/>
        </w:rPr>
        <w:t xml:space="preserve"> and </w:t>
      </w:r>
      <w:r w:rsidRPr="008E5EB3">
        <w:rPr>
          <w:rFonts w:ascii="Century Gothic" w:hAnsi="Century Gothic"/>
          <w:sz w:val="32"/>
          <w:szCs w:val="32"/>
          <w:u w:val="single"/>
        </w:rPr>
        <w:t>gases</w:t>
      </w:r>
      <w:r w:rsidRPr="008E5EB3">
        <w:rPr>
          <w:rFonts w:ascii="Century Gothic" w:hAnsi="Century Gothic"/>
          <w:sz w:val="32"/>
          <w:szCs w:val="32"/>
        </w:rPr>
        <w:t xml:space="preserve"> are constantly </w:t>
      </w:r>
      <w:r w:rsidRPr="008E5EB3">
        <w:rPr>
          <w:rFonts w:ascii="Century Gothic" w:hAnsi="Century Gothic"/>
          <w:sz w:val="32"/>
          <w:szCs w:val="32"/>
          <w:u w:val="single"/>
        </w:rPr>
        <w:t>moving</w:t>
      </w:r>
      <w:r w:rsidRPr="008E5EB3">
        <w:rPr>
          <w:rFonts w:ascii="Century Gothic" w:hAnsi="Century Gothic"/>
          <w:sz w:val="32"/>
          <w:szCs w:val="32"/>
        </w:rPr>
        <w:t xml:space="preserve"> in every direction and bumping into each other. These </w:t>
      </w:r>
      <w:r w:rsidRPr="008E5EB3">
        <w:rPr>
          <w:rFonts w:ascii="Century Gothic" w:hAnsi="Century Gothic"/>
          <w:sz w:val="32"/>
          <w:szCs w:val="32"/>
          <w:u w:val="single"/>
        </w:rPr>
        <w:t>collisions</w:t>
      </w:r>
      <w:r w:rsidRPr="008E5EB3">
        <w:rPr>
          <w:rFonts w:ascii="Century Gothic" w:hAnsi="Century Gothic"/>
          <w:sz w:val="32"/>
          <w:szCs w:val="32"/>
        </w:rPr>
        <w:t xml:space="preserve"> explain why particles that are </w:t>
      </w:r>
      <w:r w:rsidRPr="008E5EB3">
        <w:rPr>
          <w:rFonts w:ascii="Century Gothic" w:hAnsi="Century Gothic"/>
          <w:sz w:val="32"/>
          <w:szCs w:val="32"/>
          <w:u w:val="single"/>
        </w:rPr>
        <w:t>concentrated</w:t>
      </w:r>
      <w:r w:rsidRPr="008E5EB3">
        <w:rPr>
          <w:rFonts w:ascii="Century Gothic" w:hAnsi="Century Gothic"/>
          <w:sz w:val="32"/>
          <w:szCs w:val="32"/>
        </w:rPr>
        <w:t xml:space="preserve"> in one area, like the food </w:t>
      </w:r>
      <w:proofErr w:type="spellStart"/>
      <w:r w:rsidRPr="008E5EB3">
        <w:rPr>
          <w:rFonts w:ascii="Century Gothic" w:hAnsi="Century Gothic"/>
          <w:sz w:val="32"/>
          <w:szCs w:val="32"/>
        </w:rPr>
        <w:t>colouring</w:t>
      </w:r>
      <w:proofErr w:type="spellEnd"/>
      <w:r w:rsidRPr="008E5EB3">
        <w:rPr>
          <w:rFonts w:ascii="Century Gothic" w:hAnsi="Century Gothic"/>
          <w:sz w:val="32"/>
          <w:szCs w:val="32"/>
        </w:rPr>
        <w:t xml:space="preserve"> blob in the picture, </w:t>
      </w:r>
      <w:r w:rsidRPr="008E5EB3">
        <w:rPr>
          <w:rFonts w:ascii="Century Gothic" w:hAnsi="Century Gothic"/>
          <w:sz w:val="32"/>
          <w:szCs w:val="32"/>
          <w:u w:val="single"/>
        </w:rPr>
        <w:t>spread</w:t>
      </w:r>
      <w:r w:rsidRPr="008E5EB3">
        <w:rPr>
          <w:rFonts w:ascii="Century Gothic" w:hAnsi="Century Gothic"/>
          <w:sz w:val="32"/>
          <w:szCs w:val="32"/>
        </w:rPr>
        <w:t xml:space="preserve"> </w:t>
      </w:r>
      <w:r w:rsidRPr="008E5EB3">
        <w:rPr>
          <w:rFonts w:ascii="Century Gothic" w:hAnsi="Century Gothic"/>
          <w:sz w:val="32"/>
          <w:szCs w:val="32"/>
          <w:u w:val="single"/>
        </w:rPr>
        <w:t>apart</w:t>
      </w:r>
      <w:r w:rsidRPr="008E5EB3">
        <w:rPr>
          <w:rFonts w:ascii="Century Gothic" w:hAnsi="Century Gothic"/>
          <w:sz w:val="32"/>
          <w:szCs w:val="32"/>
        </w:rPr>
        <w:t xml:space="preserve"> into areas where there are </w:t>
      </w:r>
      <w:r w:rsidRPr="008E5EB3">
        <w:rPr>
          <w:rFonts w:ascii="Century Gothic" w:hAnsi="Century Gothic"/>
          <w:sz w:val="32"/>
          <w:szCs w:val="32"/>
          <w:u w:val="single"/>
        </w:rPr>
        <w:t>fewer</w:t>
      </w:r>
      <w:r w:rsidRPr="008E5EB3">
        <w:rPr>
          <w:rFonts w:ascii="Century Gothic" w:hAnsi="Century Gothic"/>
          <w:sz w:val="32"/>
          <w:szCs w:val="32"/>
        </w:rPr>
        <w:t xml:space="preserve"> ink particles, and thus </w:t>
      </w:r>
      <w:r w:rsidRPr="008E5EB3">
        <w:rPr>
          <w:rFonts w:ascii="Century Gothic" w:hAnsi="Century Gothic"/>
          <w:sz w:val="32"/>
          <w:szCs w:val="32"/>
          <w:u w:val="single"/>
        </w:rPr>
        <w:t>fewer</w:t>
      </w:r>
      <w:r w:rsidRPr="008E5EB3">
        <w:rPr>
          <w:rFonts w:ascii="Century Gothic" w:hAnsi="Century Gothic"/>
          <w:sz w:val="32"/>
          <w:szCs w:val="32"/>
        </w:rPr>
        <w:t xml:space="preserve"> collisions. This “spreading-out” process is called </w:t>
      </w:r>
      <w:r w:rsidRPr="008E5EB3">
        <w:rPr>
          <w:rFonts w:ascii="Century Gothic" w:hAnsi="Century Gothic"/>
          <w:sz w:val="32"/>
          <w:szCs w:val="32"/>
          <w:u w:val="single"/>
        </w:rPr>
        <w:t>diffusion</w:t>
      </w:r>
      <w:r w:rsidRPr="008E5EB3">
        <w:rPr>
          <w:rFonts w:ascii="Century Gothic" w:hAnsi="Century Gothic"/>
          <w:sz w:val="32"/>
          <w:szCs w:val="32"/>
        </w:rPr>
        <w:t>. Eventually</w:t>
      </w:r>
      <w:r w:rsidR="00696C44" w:rsidRPr="008E5EB3">
        <w:rPr>
          <w:rFonts w:ascii="Century Gothic" w:hAnsi="Century Gothic"/>
          <w:sz w:val="32"/>
          <w:szCs w:val="32"/>
        </w:rPr>
        <w:t>,</w:t>
      </w:r>
      <w:r w:rsidRPr="008E5EB3">
        <w:rPr>
          <w:rFonts w:ascii="Century Gothic" w:hAnsi="Century Gothic"/>
          <w:sz w:val="32"/>
          <w:szCs w:val="32"/>
        </w:rPr>
        <w:t xml:space="preserve"> the food </w:t>
      </w:r>
      <w:proofErr w:type="spellStart"/>
      <w:r w:rsidRPr="008E5EB3">
        <w:rPr>
          <w:rFonts w:ascii="Century Gothic" w:hAnsi="Century Gothic"/>
          <w:sz w:val="32"/>
          <w:szCs w:val="32"/>
        </w:rPr>
        <w:t>colouring</w:t>
      </w:r>
      <w:proofErr w:type="spellEnd"/>
      <w:r w:rsidRPr="008E5EB3">
        <w:rPr>
          <w:rFonts w:ascii="Century Gothic" w:hAnsi="Century Gothic"/>
          <w:sz w:val="32"/>
          <w:szCs w:val="32"/>
        </w:rPr>
        <w:t xml:space="preserve"> particles would become </w:t>
      </w:r>
      <w:r w:rsidRPr="008E5EB3">
        <w:rPr>
          <w:rFonts w:ascii="Century Gothic" w:hAnsi="Century Gothic"/>
          <w:sz w:val="32"/>
          <w:szCs w:val="32"/>
          <w:u w:val="single"/>
        </w:rPr>
        <w:t>evenly</w:t>
      </w:r>
      <w:r w:rsidRPr="008E5EB3">
        <w:rPr>
          <w:rFonts w:ascii="Century Gothic" w:hAnsi="Century Gothic"/>
          <w:sz w:val="32"/>
          <w:szCs w:val="32"/>
        </w:rPr>
        <w:t xml:space="preserve"> distributed th</w:t>
      </w:r>
      <w:r w:rsidR="00696C44" w:rsidRPr="008E5EB3">
        <w:rPr>
          <w:rFonts w:ascii="Century Gothic" w:hAnsi="Century Gothic"/>
          <w:sz w:val="32"/>
          <w:szCs w:val="32"/>
        </w:rPr>
        <w:t>r</w:t>
      </w:r>
      <w:r w:rsidRPr="008E5EB3">
        <w:rPr>
          <w:rFonts w:ascii="Century Gothic" w:hAnsi="Century Gothic"/>
          <w:sz w:val="32"/>
          <w:szCs w:val="32"/>
        </w:rPr>
        <w:t xml:space="preserve">oughout the container of water. When this happens the individual food </w:t>
      </w:r>
      <w:proofErr w:type="spellStart"/>
      <w:r w:rsidRPr="008E5EB3">
        <w:rPr>
          <w:rFonts w:ascii="Century Gothic" w:hAnsi="Century Gothic"/>
          <w:sz w:val="32"/>
          <w:szCs w:val="32"/>
        </w:rPr>
        <w:t>colouring</w:t>
      </w:r>
      <w:proofErr w:type="spellEnd"/>
      <w:r w:rsidRPr="008E5EB3">
        <w:rPr>
          <w:rFonts w:ascii="Century Gothic" w:hAnsi="Century Gothic"/>
          <w:sz w:val="32"/>
          <w:szCs w:val="32"/>
        </w:rPr>
        <w:t xml:space="preserve"> particles would continue to </w:t>
      </w:r>
      <w:r w:rsidRPr="008E5EB3">
        <w:rPr>
          <w:rFonts w:ascii="Century Gothic" w:hAnsi="Century Gothic"/>
          <w:sz w:val="32"/>
          <w:szCs w:val="32"/>
          <w:u w:val="single"/>
        </w:rPr>
        <w:t>move</w:t>
      </w:r>
      <w:r w:rsidRPr="008E5EB3">
        <w:rPr>
          <w:rFonts w:ascii="Century Gothic" w:hAnsi="Century Gothic"/>
          <w:sz w:val="32"/>
          <w:szCs w:val="32"/>
        </w:rPr>
        <w:t xml:space="preserve">, but there would be no further change in the overall </w:t>
      </w:r>
      <w:r w:rsidRPr="008E5EB3">
        <w:rPr>
          <w:rFonts w:ascii="Century Gothic" w:hAnsi="Century Gothic"/>
          <w:sz w:val="32"/>
          <w:szCs w:val="32"/>
          <w:u w:val="single"/>
        </w:rPr>
        <w:t>distribution</w:t>
      </w:r>
      <w:r w:rsidRPr="008E5EB3">
        <w:rPr>
          <w:rFonts w:ascii="Century Gothic" w:hAnsi="Century Gothic"/>
          <w:sz w:val="32"/>
          <w:szCs w:val="32"/>
        </w:rPr>
        <w:t xml:space="preserve"> of the food </w:t>
      </w:r>
      <w:proofErr w:type="spellStart"/>
      <w:r w:rsidRPr="008E5EB3">
        <w:rPr>
          <w:rFonts w:ascii="Century Gothic" w:hAnsi="Century Gothic"/>
          <w:sz w:val="32"/>
          <w:szCs w:val="32"/>
        </w:rPr>
        <w:t>colouring</w:t>
      </w:r>
      <w:proofErr w:type="spellEnd"/>
      <w:r w:rsidRPr="008E5EB3">
        <w:rPr>
          <w:rFonts w:ascii="Century Gothic" w:hAnsi="Century Gothic"/>
          <w:sz w:val="32"/>
          <w:szCs w:val="32"/>
        </w:rPr>
        <w:t xml:space="preserve"> in the water.</w:t>
      </w:r>
    </w:p>
    <w:p w:rsidR="00352FEA" w:rsidRPr="008E5EB3" w:rsidRDefault="00352FEA">
      <w:pPr>
        <w:rPr>
          <w:rFonts w:ascii="Century Gothic" w:hAnsi="Century Gothic"/>
          <w:sz w:val="32"/>
          <w:szCs w:val="32"/>
        </w:rPr>
      </w:pPr>
      <w:r w:rsidRPr="008E5EB3">
        <w:rPr>
          <w:rFonts w:ascii="Century Gothic" w:hAnsi="Century Gothic"/>
          <w:sz w:val="32"/>
          <w:szCs w:val="32"/>
        </w:rPr>
        <w:t xml:space="preserve">Diffusion also plays a part in moving substances into and out of </w:t>
      </w:r>
      <w:r w:rsidRPr="008E5EB3">
        <w:rPr>
          <w:rFonts w:ascii="Century Gothic" w:hAnsi="Century Gothic"/>
          <w:sz w:val="32"/>
          <w:szCs w:val="32"/>
          <w:u w:val="single"/>
        </w:rPr>
        <w:t>cells</w:t>
      </w:r>
      <w:r w:rsidRPr="008E5EB3">
        <w:rPr>
          <w:rFonts w:ascii="Century Gothic" w:hAnsi="Century Gothic"/>
          <w:sz w:val="32"/>
          <w:szCs w:val="32"/>
        </w:rPr>
        <w:t xml:space="preserve">. For example, imagine an amoeba living in the water. The concentration of dissolved </w:t>
      </w:r>
      <w:r w:rsidRPr="008E5EB3">
        <w:rPr>
          <w:rFonts w:ascii="Century Gothic" w:hAnsi="Century Gothic"/>
          <w:sz w:val="32"/>
          <w:szCs w:val="32"/>
          <w:u w:val="single"/>
        </w:rPr>
        <w:t>carbon</w:t>
      </w:r>
      <w:r w:rsidRPr="008E5EB3">
        <w:rPr>
          <w:rFonts w:ascii="Century Gothic" w:hAnsi="Century Gothic"/>
          <w:sz w:val="32"/>
          <w:szCs w:val="32"/>
        </w:rPr>
        <w:t xml:space="preserve"> </w:t>
      </w:r>
      <w:r w:rsidRPr="008E5EB3">
        <w:rPr>
          <w:rFonts w:ascii="Century Gothic" w:hAnsi="Century Gothic"/>
          <w:sz w:val="32"/>
          <w:szCs w:val="32"/>
          <w:u w:val="single"/>
        </w:rPr>
        <w:t>dioxide</w:t>
      </w:r>
      <w:r w:rsidRPr="008E5EB3">
        <w:rPr>
          <w:rFonts w:ascii="Century Gothic" w:hAnsi="Century Gothic"/>
          <w:sz w:val="32"/>
          <w:szCs w:val="32"/>
        </w:rPr>
        <w:t xml:space="preserve"> gas in the </w:t>
      </w:r>
      <w:r w:rsidRPr="008E5EB3">
        <w:rPr>
          <w:rFonts w:ascii="Century Gothic" w:hAnsi="Century Gothic"/>
          <w:sz w:val="32"/>
          <w:szCs w:val="32"/>
          <w:u w:val="single"/>
        </w:rPr>
        <w:t>water</w:t>
      </w:r>
      <w:r w:rsidRPr="008E5EB3">
        <w:rPr>
          <w:rFonts w:ascii="Century Gothic" w:hAnsi="Century Gothic"/>
          <w:sz w:val="32"/>
          <w:szCs w:val="32"/>
        </w:rPr>
        <w:t xml:space="preserve"> is the same as the concentration of dissolved carbon dioxide inside the amoeba’s </w:t>
      </w:r>
      <w:r w:rsidRPr="008E5EB3">
        <w:rPr>
          <w:rFonts w:ascii="Century Gothic" w:hAnsi="Century Gothic"/>
          <w:sz w:val="32"/>
          <w:szCs w:val="32"/>
          <w:u w:val="single"/>
        </w:rPr>
        <w:t>cytoplasm</w:t>
      </w:r>
      <w:r w:rsidRPr="008E5EB3">
        <w:rPr>
          <w:rFonts w:ascii="Century Gothic" w:hAnsi="Century Gothic"/>
          <w:sz w:val="32"/>
          <w:szCs w:val="32"/>
        </w:rPr>
        <w:t xml:space="preserve">. Carbon dioxide particles therefore move in and out of the cell at the same rate, passing through openings in the amoeba’s </w:t>
      </w:r>
      <w:r w:rsidRPr="008E5EB3">
        <w:rPr>
          <w:rFonts w:ascii="Century Gothic" w:hAnsi="Century Gothic"/>
          <w:sz w:val="32"/>
          <w:szCs w:val="32"/>
          <w:u w:val="single"/>
        </w:rPr>
        <w:t>selectively</w:t>
      </w:r>
      <w:r w:rsidRPr="008E5EB3">
        <w:rPr>
          <w:rFonts w:ascii="Century Gothic" w:hAnsi="Century Gothic"/>
          <w:sz w:val="32"/>
          <w:szCs w:val="32"/>
        </w:rPr>
        <w:t xml:space="preserve"> </w:t>
      </w:r>
      <w:r w:rsidRPr="008E5EB3">
        <w:rPr>
          <w:rFonts w:ascii="Century Gothic" w:hAnsi="Century Gothic"/>
          <w:sz w:val="32"/>
          <w:szCs w:val="32"/>
          <w:u w:val="single"/>
        </w:rPr>
        <w:t>permeable</w:t>
      </w:r>
      <w:r w:rsidRPr="008E5EB3">
        <w:rPr>
          <w:rFonts w:ascii="Century Gothic" w:hAnsi="Century Gothic"/>
          <w:sz w:val="32"/>
          <w:szCs w:val="32"/>
        </w:rPr>
        <w:t xml:space="preserve"> cell membrane. However, if the amoeba is producing carbon dioxide as a </w:t>
      </w:r>
      <w:r w:rsidRPr="008E5EB3">
        <w:rPr>
          <w:rFonts w:ascii="Century Gothic" w:hAnsi="Century Gothic"/>
          <w:sz w:val="32"/>
          <w:szCs w:val="32"/>
          <w:u w:val="single"/>
        </w:rPr>
        <w:t>waste</w:t>
      </w:r>
      <w:r w:rsidRPr="008E5EB3">
        <w:rPr>
          <w:rFonts w:ascii="Century Gothic" w:hAnsi="Century Gothic"/>
          <w:sz w:val="32"/>
          <w:szCs w:val="32"/>
        </w:rPr>
        <w:t xml:space="preserve"> product, the concentration of carbon dioxide particles inside the </w:t>
      </w:r>
      <w:r w:rsidRPr="008E5EB3">
        <w:rPr>
          <w:rFonts w:ascii="Century Gothic" w:hAnsi="Century Gothic"/>
          <w:sz w:val="32"/>
          <w:szCs w:val="32"/>
        </w:rPr>
        <w:lastRenderedPageBreak/>
        <w:t xml:space="preserve">amoeba’s cytoplasm is now </w:t>
      </w:r>
      <w:r w:rsidRPr="008E5EB3">
        <w:rPr>
          <w:rFonts w:ascii="Century Gothic" w:hAnsi="Century Gothic"/>
          <w:sz w:val="32"/>
          <w:szCs w:val="32"/>
          <w:u w:val="single"/>
        </w:rPr>
        <w:t>greater</w:t>
      </w:r>
      <w:r w:rsidRPr="008E5EB3">
        <w:rPr>
          <w:rFonts w:ascii="Century Gothic" w:hAnsi="Century Gothic"/>
          <w:sz w:val="32"/>
          <w:szCs w:val="32"/>
        </w:rPr>
        <w:t xml:space="preserve"> than the concentration of carbon dioxide in the surrounding water. As a result, more carbon dioxide particle move out of the cell by </w:t>
      </w:r>
      <w:r w:rsidRPr="008E5EB3">
        <w:rPr>
          <w:rFonts w:ascii="Century Gothic" w:hAnsi="Century Gothic"/>
          <w:sz w:val="32"/>
          <w:szCs w:val="32"/>
          <w:u w:val="single"/>
        </w:rPr>
        <w:t>diffusion</w:t>
      </w:r>
      <w:r w:rsidRPr="008E5EB3">
        <w:rPr>
          <w:rFonts w:ascii="Century Gothic" w:hAnsi="Century Gothic"/>
          <w:sz w:val="32"/>
          <w:szCs w:val="32"/>
        </w:rPr>
        <w:t xml:space="preserve"> during a given time than move into the cell. The diffusion process will continue until the concentration of dissolved carbon dioxide gas on </w:t>
      </w:r>
      <w:r w:rsidRPr="008E5EB3">
        <w:rPr>
          <w:rFonts w:ascii="Century Gothic" w:hAnsi="Century Gothic"/>
          <w:sz w:val="32"/>
          <w:szCs w:val="32"/>
          <w:u w:val="single"/>
        </w:rPr>
        <w:t>both</w:t>
      </w:r>
      <w:r w:rsidRPr="008E5EB3">
        <w:rPr>
          <w:rFonts w:ascii="Century Gothic" w:hAnsi="Century Gothic"/>
          <w:sz w:val="32"/>
          <w:szCs w:val="32"/>
        </w:rPr>
        <w:t xml:space="preserve"> </w:t>
      </w:r>
      <w:r w:rsidRPr="008E5EB3">
        <w:rPr>
          <w:rFonts w:ascii="Century Gothic" w:hAnsi="Century Gothic"/>
          <w:sz w:val="32"/>
          <w:szCs w:val="32"/>
          <w:u w:val="single"/>
        </w:rPr>
        <w:t>sides</w:t>
      </w:r>
      <w:r w:rsidRPr="008E5EB3">
        <w:rPr>
          <w:rFonts w:ascii="Century Gothic" w:hAnsi="Century Gothic"/>
          <w:sz w:val="32"/>
          <w:szCs w:val="32"/>
        </w:rPr>
        <w:t xml:space="preserve"> of the cell membrane is once again </w:t>
      </w:r>
      <w:r w:rsidRPr="008E5EB3">
        <w:rPr>
          <w:rFonts w:ascii="Century Gothic" w:hAnsi="Century Gothic"/>
          <w:sz w:val="32"/>
          <w:szCs w:val="32"/>
          <w:u w:val="single"/>
        </w:rPr>
        <w:t>equal</w:t>
      </w:r>
      <w:r w:rsidRPr="008E5EB3">
        <w:rPr>
          <w:rFonts w:ascii="Century Gothic" w:hAnsi="Century Gothic"/>
          <w:sz w:val="32"/>
          <w:szCs w:val="32"/>
        </w:rPr>
        <w:t>.</w:t>
      </w:r>
      <w:bookmarkEnd w:id="0"/>
    </w:p>
    <w:sectPr w:rsidR="00352FEA" w:rsidRPr="008E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5C"/>
    <w:rsid w:val="00131E1C"/>
    <w:rsid w:val="00352FEA"/>
    <w:rsid w:val="004D741C"/>
    <w:rsid w:val="00696C44"/>
    <w:rsid w:val="006D374A"/>
    <w:rsid w:val="008E5EB3"/>
    <w:rsid w:val="009B295C"/>
    <w:rsid w:val="00CF253B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A4BC-F577-4939-BA6C-90261929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7FD585-8818-4549-810A-C53C0B97BB42}"/>
</file>

<file path=customXml/itemProps2.xml><?xml version="1.0" encoding="utf-8"?>
<ds:datastoreItem xmlns:ds="http://schemas.openxmlformats.org/officeDocument/2006/customXml" ds:itemID="{5BF102F4-A969-4C39-97F2-3A64C784D209}"/>
</file>

<file path=customXml/itemProps3.xml><?xml version="1.0" encoding="utf-8"?>
<ds:datastoreItem xmlns:ds="http://schemas.openxmlformats.org/officeDocument/2006/customXml" ds:itemID="{FB93E921-2C3C-4C62-BD3F-EFA91B187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dcterms:created xsi:type="dcterms:W3CDTF">2015-10-01T12:01:00Z</dcterms:created>
  <dcterms:modified xsi:type="dcterms:W3CDTF">2016-10-21T13:50:00Z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